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311055">
      <w:r>
        <w:t xml:space="preserve">УВЕДОМЛЕНИЕ от </w:t>
      </w:r>
      <w:r w:rsidR="00425437">
        <w:t>30</w:t>
      </w:r>
      <w:r>
        <w:t>.0</w:t>
      </w:r>
      <w:r w:rsidR="00425437">
        <w:t>3</w:t>
      </w:r>
      <w:r>
        <w:t>.20</w:t>
      </w:r>
      <w:r w:rsidR="004412EA">
        <w:t>20</w:t>
      </w:r>
      <w:r>
        <w:t xml:space="preserve"> года.</w:t>
      </w:r>
    </w:p>
    <w:p w:rsidR="00762649" w:rsidRPr="006B0CA8" w:rsidRDefault="00762649" w:rsidP="00311055"/>
    <w:p w:rsidR="00762649" w:rsidRDefault="00762649" w:rsidP="00311055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311055"/>
    <w:p w:rsidR="00096927" w:rsidRPr="00425437" w:rsidRDefault="00425437" w:rsidP="003110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19300B" w:rsidRDefault="0019300B" w:rsidP="00311055">
      <w:pPr>
        <w:pStyle w:val="a6"/>
        <w:ind w:firstLine="540"/>
        <w:jc w:val="both"/>
      </w:pPr>
      <w:r w:rsidRPr="00425437">
        <w:tab/>
      </w:r>
      <w:r w:rsidR="00096927" w:rsidRPr="00425437">
        <w:t xml:space="preserve">Постановление администрации Добрянского </w:t>
      </w:r>
      <w:r w:rsidR="004412EA" w:rsidRPr="00425437">
        <w:t>городско</w:t>
      </w:r>
      <w:r w:rsidR="004412EA" w:rsidRPr="0019300B">
        <w:t>го округа «</w:t>
      </w:r>
      <w:r w:rsidR="008462C9" w:rsidRPr="00920F08">
        <w:rPr>
          <w:szCs w:val="28"/>
        </w:rPr>
        <w:t>О размещении нестационарных торговых объектов на территории Добрянского городского округа</w:t>
      </w:r>
      <w:r w:rsidR="005335AA" w:rsidRPr="0019300B">
        <w:t>»</w:t>
      </w:r>
      <w:r w:rsidR="00096927" w:rsidRPr="0019300B">
        <w:t>.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25437">
        <w:t>Колпакова Оксана Леонидовна</w:t>
      </w:r>
      <w:r w:rsidR="00096927" w:rsidRPr="0019300B">
        <w:t xml:space="preserve"> </w:t>
      </w:r>
      <w:r w:rsidR="00425437">
        <w:t>–</w:t>
      </w:r>
      <w:r w:rsidR="00096927" w:rsidRPr="0019300B">
        <w:t xml:space="preserve"> </w:t>
      </w:r>
      <w:r w:rsidR="00425437">
        <w:t>консультант у</w:t>
      </w:r>
      <w:r w:rsidR="00425437" w:rsidRPr="00425437">
        <w:t>правлени</w:t>
      </w:r>
      <w:r w:rsidR="00425437">
        <w:t>я</w:t>
      </w:r>
      <w:r w:rsidR="00425437" w:rsidRPr="00425437">
        <w:t xml:space="preserve">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, 8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425437">
        <w:t xml:space="preserve"> 78 61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r w:rsidR="00425437" w:rsidRPr="00425437">
        <w:rPr>
          <w:rStyle w:val="x-phmenubutton"/>
          <w:iCs/>
          <w:szCs w:val="28"/>
        </w:rPr>
        <w:t>uizo@dobrraion.ru</w:t>
      </w:r>
      <w:r w:rsidRPr="00425437">
        <w:t>.</w:t>
      </w:r>
      <w:r w:rsidRPr="0019300B">
        <w:t xml:space="preserve"> 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Срок  проведения публичных консультаций:  </w:t>
      </w:r>
      <w:r w:rsidR="00425437">
        <w:t>30</w:t>
      </w:r>
      <w:r w:rsidR="005E1ED3" w:rsidRPr="0019300B">
        <w:t>.0</w:t>
      </w:r>
      <w:r w:rsidR="00425437">
        <w:t>3</w:t>
      </w:r>
      <w:r w:rsidR="004412EA" w:rsidRPr="0019300B">
        <w:t>.2020</w:t>
      </w:r>
      <w:r w:rsidR="005E1ED3" w:rsidRPr="0019300B">
        <w:t xml:space="preserve"> по </w:t>
      </w:r>
      <w:r w:rsidR="00425437">
        <w:t>03</w:t>
      </w:r>
      <w:r w:rsidR="005E1ED3" w:rsidRPr="0019300B">
        <w:t>.0</w:t>
      </w:r>
      <w:r w:rsidR="00425437">
        <w:t>4</w:t>
      </w:r>
      <w:r w:rsidR="005E1ED3" w:rsidRPr="0019300B">
        <w:t>.20</w:t>
      </w:r>
      <w:r w:rsidR="004412EA" w:rsidRPr="0019300B">
        <w:t>20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311055">
        <w:rPr>
          <w:rStyle w:val="x-phmenubutton"/>
          <w:iCs/>
          <w:color w:val="0070C0"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232D41" w:rsidRPr="0019300B" w:rsidRDefault="00762649" w:rsidP="00311055">
      <w:pPr>
        <w:ind w:firstLine="540"/>
        <w:jc w:val="both"/>
      </w:pPr>
      <w:r w:rsidRPr="0019300B"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425437">
        <w:t>городского округа</w:t>
      </w:r>
      <w:r w:rsidRPr="0019300B">
        <w:t xml:space="preserve"> в информационно-телекоммуникационной сети Интернет по адресу  </w:t>
      </w:r>
    </w:p>
    <w:p w:rsidR="00AE7EBD" w:rsidRPr="00311055" w:rsidRDefault="0092414D" w:rsidP="00311055">
      <w:pPr>
        <w:jc w:val="both"/>
        <w:rPr>
          <w:rFonts w:ascii="Segoe UI" w:eastAsiaTheme="minorHAnsi" w:hAnsi="Segoe UI" w:cs="Segoe UI"/>
          <w:color w:val="0070C0"/>
          <w:sz w:val="24"/>
          <w:lang w:eastAsia="en-US"/>
        </w:rPr>
      </w:pPr>
      <w:hyperlink r:id="rId7" w:history="1">
        <w:r w:rsidR="00425437" w:rsidRPr="00311055">
          <w:rPr>
            <w:color w:val="0070C0"/>
          </w:rPr>
          <w:t>http://www.dobrraion.ru/administratsiya/otsenkareguliruyushchegovozdeystviya/publichnye-konsultatsii-po-obsuzhdeniyu-proektov-npa/</w:t>
        </w:r>
      </w:hyperlink>
      <w:r w:rsidR="00425437" w:rsidRPr="00311055">
        <w:rPr>
          <w:color w:val="0070C0"/>
        </w:rPr>
        <w:t xml:space="preserve"> </w:t>
      </w:r>
    </w:p>
    <w:p w:rsidR="00AE7EBD" w:rsidRDefault="00AE7EBD" w:rsidP="00311055">
      <w:pPr>
        <w:ind w:firstLine="540"/>
        <w:jc w:val="both"/>
        <w:rPr>
          <w:rFonts w:eastAsiaTheme="minorHAnsi"/>
          <w:lang w:eastAsia="en-US"/>
        </w:rPr>
      </w:pPr>
    </w:p>
    <w:p w:rsidR="00762649" w:rsidRPr="0019300B" w:rsidRDefault="00762649" w:rsidP="00311055">
      <w:pPr>
        <w:ind w:firstLine="540"/>
        <w:jc w:val="both"/>
      </w:pPr>
      <w:r w:rsidRPr="0019300B">
        <w:t>Прилагаемые документы:</w:t>
      </w:r>
    </w:p>
    <w:p w:rsidR="00762649" w:rsidRPr="0019300B" w:rsidRDefault="00762649" w:rsidP="00311055">
      <w:pPr>
        <w:ind w:firstLine="540"/>
        <w:jc w:val="both"/>
      </w:pPr>
      <w:r w:rsidRPr="0019300B">
        <w:t>1. Проект нормативного правового акта;</w:t>
      </w:r>
    </w:p>
    <w:p w:rsidR="00762649" w:rsidRPr="0019300B" w:rsidRDefault="00762649" w:rsidP="00311055">
      <w:pPr>
        <w:ind w:firstLine="540"/>
        <w:jc w:val="both"/>
      </w:pPr>
      <w:r w:rsidRPr="0019300B">
        <w:t>2. Отчет об оценке;</w:t>
      </w:r>
    </w:p>
    <w:p w:rsidR="00762649" w:rsidRPr="0019300B" w:rsidRDefault="00762649" w:rsidP="00311055">
      <w:pPr>
        <w:ind w:firstLine="540"/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311055"/>
    <w:sectPr w:rsidR="002A4BD1" w:rsidRPr="0019300B" w:rsidSect="003F17FC">
      <w:headerReference w:type="even" r:id="rId8"/>
      <w:headerReference w:type="default" r:id="rId9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B4" w:rsidRDefault="000670B4" w:rsidP="00311055">
      <w:r>
        <w:separator/>
      </w:r>
    </w:p>
    <w:p w:rsidR="000670B4" w:rsidRDefault="000670B4" w:rsidP="00311055"/>
    <w:p w:rsidR="000670B4" w:rsidRDefault="000670B4" w:rsidP="00311055"/>
  </w:endnote>
  <w:endnote w:type="continuationSeparator" w:id="1">
    <w:p w:rsidR="000670B4" w:rsidRDefault="000670B4" w:rsidP="00311055">
      <w:r>
        <w:continuationSeparator/>
      </w:r>
    </w:p>
    <w:p w:rsidR="000670B4" w:rsidRDefault="000670B4" w:rsidP="00311055"/>
    <w:p w:rsidR="000670B4" w:rsidRDefault="000670B4" w:rsidP="003110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B4" w:rsidRDefault="000670B4" w:rsidP="00311055">
      <w:r>
        <w:separator/>
      </w:r>
    </w:p>
    <w:p w:rsidR="000670B4" w:rsidRDefault="000670B4" w:rsidP="00311055"/>
    <w:p w:rsidR="000670B4" w:rsidRDefault="000670B4" w:rsidP="00311055"/>
  </w:footnote>
  <w:footnote w:type="continuationSeparator" w:id="1">
    <w:p w:rsidR="000670B4" w:rsidRDefault="000670B4" w:rsidP="00311055">
      <w:r>
        <w:continuationSeparator/>
      </w:r>
    </w:p>
    <w:p w:rsidR="000670B4" w:rsidRDefault="000670B4" w:rsidP="00311055"/>
    <w:p w:rsidR="000670B4" w:rsidRDefault="000670B4" w:rsidP="003110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0670B4" w:rsidP="00311055"/>
  <w:p w:rsidR="00FC490E" w:rsidRDefault="000670B4" w:rsidP="00311055"/>
  <w:p w:rsidR="00FC490E" w:rsidRDefault="000670B4" w:rsidP="00311055"/>
  <w:p w:rsidR="00FC490E" w:rsidRDefault="000670B4" w:rsidP="00311055"/>
  <w:p w:rsidR="00FC490E" w:rsidRDefault="000670B4" w:rsidP="00311055"/>
  <w:p w:rsidR="00FC490E" w:rsidRDefault="000670B4" w:rsidP="00311055"/>
  <w:p w:rsidR="00FC490E" w:rsidRDefault="000670B4" w:rsidP="00311055"/>
  <w:p w:rsidR="00157352" w:rsidRDefault="00157352" w:rsidP="00311055"/>
  <w:p w:rsidR="00157352" w:rsidRDefault="00157352" w:rsidP="003110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92414D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0670B4" w:rsidP="00311055"/>
  <w:p w:rsidR="00BF75AB" w:rsidRDefault="000670B4" w:rsidP="00311055"/>
  <w:p w:rsidR="00BF75AB" w:rsidRDefault="000670B4" w:rsidP="00311055"/>
  <w:p w:rsidR="00BF75AB" w:rsidRDefault="000670B4" w:rsidP="00311055"/>
  <w:p w:rsidR="00BF75AB" w:rsidRDefault="000670B4" w:rsidP="00311055"/>
  <w:p w:rsidR="00BF75AB" w:rsidRDefault="000670B4" w:rsidP="00311055"/>
  <w:p w:rsidR="00BF75AB" w:rsidRDefault="000670B4" w:rsidP="00311055"/>
  <w:p w:rsidR="00157352" w:rsidRDefault="00157352" w:rsidP="00311055"/>
  <w:p w:rsidR="00157352" w:rsidRDefault="00157352" w:rsidP="003110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649"/>
    <w:rsid w:val="000670B4"/>
    <w:rsid w:val="000967CE"/>
    <w:rsid w:val="00096927"/>
    <w:rsid w:val="000B7C7A"/>
    <w:rsid w:val="00130F2B"/>
    <w:rsid w:val="00157352"/>
    <w:rsid w:val="0019300B"/>
    <w:rsid w:val="00195649"/>
    <w:rsid w:val="00204917"/>
    <w:rsid w:val="002233E2"/>
    <w:rsid w:val="00232D41"/>
    <w:rsid w:val="002A4BD1"/>
    <w:rsid w:val="00311055"/>
    <w:rsid w:val="003D72E9"/>
    <w:rsid w:val="00415FA8"/>
    <w:rsid w:val="00425437"/>
    <w:rsid w:val="004412EA"/>
    <w:rsid w:val="00444FD8"/>
    <w:rsid w:val="004D39C1"/>
    <w:rsid w:val="005335AA"/>
    <w:rsid w:val="00564E3E"/>
    <w:rsid w:val="005A3240"/>
    <w:rsid w:val="005E1ED3"/>
    <w:rsid w:val="006301CE"/>
    <w:rsid w:val="006375B0"/>
    <w:rsid w:val="006F0BA6"/>
    <w:rsid w:val="00714D1B"/>
    <w:rsid w:val="00762649"/>
    <w:rsid w:val="007D0F86"/>
    <w:rsid w:val="008462C9"/>
    <w:rsid w:val="00896AD6"/>
    <w:rsid w:val="008F2A5C"/>
    <w:rsid w:val="0092414D"/>
    <w:rsid w:val="009A0D9C"/>
    <w:rsid w:val="009E2256"/>
    <w:rsid w:val="00A02C1C"/>
    <w:rsid w:val="00AE7EBD"/>
    <w:rsid w:val="00BE0B7B"/>
    <w:rsid w:val="00C01AD4"/>
    <w:rsid w:val="00CC1728"/>
    <w:rsid w:val="00CE076F"/>
    <w:rsid w:val="00D26EB0"/>
    <w:rsid w:val="00D8660C"/>
    <w:rsid w:val="00DC44A1"/>
    <w:rsid w:val="00DD58CB"/>
    <w:rsid w:val="00E302EE"/>
    <w:rsid w:val="00E47C38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11055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raion.ru/administratsiya/otsenkareguliruyushchegovozdeystviya/publichnye-konsultatsii-po-obsuzhdeniyu-proektov-np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4EA4-A23C-4F5D-9D6B-4EBE3A8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Пользователь Windows</cp:lastModifiedBy>
  <cp:revision>2</cp:revision>
  <dcterms:created xsi:type="dcterms:W3CDTF">2020-03-26T07:25:00Z</dcterms:created>
  <dcterms:modified xsi:type="dcterms:W3CDTF">2020-03-26T07:25:00Z</dcterms:modified>
</cp:coreProperties>
</file>